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236" w14:textId="336EB62C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F95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14 pt</w:t>
      </w:r>
      <w:r w:rsidR="00520CAA">
        <w:rPr>
          <w:rFonts w:ascii="Times New Roman" w:hAnsi="Times New Roman" w:cs="Times New Roman"/>
          <w:b/>
          <w:bCs/>
          <w:sz w:val="28"/>
          <w:szCs w:val="28"/>
        </w:rPr>
        <w:t>, b</w:t>
      </w:r>
      <w:r w:rsidRPr="00BA7F95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CC5A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27C9D1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A76133F" w14:textId="6CE7A72C" w:rsidR="00BA7F95" w:rsidRPr="00BA7F95" w:rsidRDefault="00BA7F95" w:rsidP="00CC5AC2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Author, </w:t>
      </w:r>
      <w:r w:rsidR="008F4F44" w:rsidRPr="00BA7F95">
        <w:rPr>
          <w:rFonts w:ascii="Times New Roman" w:hAnsi="Times New Roman" w:cs="Times New Roman"/>
          <w:i/>
          <w:iCs/>
          <w:sz w:val="24"/>
          <w:szCs w:val="24"/>
        </w:rPr>
        <w:t>Author,</w:t>
      </w:r>
      <w:r w:rsidR="008F4F4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CAA">
        <w:rPr>
          <w:rFonts w:ascii="Times New Roman" w:hAnsi="Times New Roman" w:cs="Times New Roman"/>
          <w:i/>
          <w:iCs/>
          <w:sz w:val="24"/>
          <w:szCs w:val="24"/>
        </w:rPr>
        <w:t xml:space="preserve">italic, </w:t>
      </w:r>
      <w:r w:rsidRPr="00CC5AC2">
        <w:rPr>
          <w:rFonts w:ascii="Times New Roman" w:hAnsi="Times New Roman" w:cs="Times New Roman"/>
          <w:i/>
          <w:iCs/>
          <w:sz w:val="24"/>
          <w:szCs w:val="24"/>
          <w:u w:val="single"/>
        </w:rPr>
        <w:t>presenting author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 and corresponding author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*)</w:t>
      </w:r>
    </w:p>
    <w:p w14:paraId="3ECD13D4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8FAFDD1" w14:textId="2A3276CB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Address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74EC77EC" w14:textId="6D040EE7" w:rsidR="00CC5AC2" w:rsidRPr="00BA7F95" w:rsidRDefault="00BA7F95" w:rsidP="00CC5A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Institution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54401F12" w14:textId="4FBCA6DB" w:rsidR="00CC5AC2" w:rsidRPr="00BA7F95" w:rsidRDefault="00BA7F95" w:rsidP="00CC5A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7F95">
        <w:rPr>
          <w:rFonts w:ascii="Times New Roman" w:hAnsi="Times New Roman" w:cs="Times New Roman"/>
          <w:sz w:val="24"/>
          <w:szCs w:val="24"/>
        </w:rPr>
        <w:t>City, State, Country</w:t>
      </w:r>
      <w:r w:rsidR="00CC5AC2">
        <w:rPr>
          <w:rFonts w:ascii="Times New Roman" w:hAnsi="Times New Roman" w:cs="Times New Roman"/>
          <w:sz w:val="24"/>
          <w:szCs w:val="24"/>
        </w:rPr>
        <w:t xml:space="preserve"> (12 pt)</w:t>
      </w:r>
    </w:p>
    <w:p w14:paraId="6F658354" w14:textId="404F4D76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Presenting and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orresponding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uthor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 xml:space="preserve">-mail </w:t>
      </w:r>
      <w:r w:rsidR="007A490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ddress (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>12 pt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C5AC2" w:rsidRPr="00CC5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C5AC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F95">
        <w:rPr>
          <w:rFonts w:ascii="Times New Roman" w:hAnsi="Times New Roman" w:cs="Times New Roman"/>
          <w:i/>
          <w:iCs/>
          <w:sz w:val="24"/>
          <w:szCs w:val="24"/>
        </w:rPr>
        <w:t>talic)</w:t>
      </w:r>
    </w:p>
    <w:p w14:paraId="246C1166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E42E79" w14:textId="622A8C72" w:rsidR="00BA7F95" w:rsidRPr="00BA7F95" w:rsidRDefault="00CC5AC2" w:rsidP="00BA7F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abstract template has been provided to help with </w:t>
      </w:r>
      <w:r w:rsidR="00520CA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submission. 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To maintain the formatting of </w:t>
      </w:r>
      <w:r w:rsidR="00520CAA">
        <w:rPr>
          <w:rFonts w:ascii="Times New Roman" w:hAnsi="Times New Roman" w:cs="Times New Roman"/>
          <w:sz w:val="24"/>
          <w:szCs w:val="24"/>
        </w:rPr>
        <w:t xml:space="preserve">all abstracts consistent,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BA7F95" w:rsidRPr="00BA7F95">
        <w:rPr>
          <w:rFonts w:ascii="Times New Roman" w:hAnsi="Times New Roman" w:cs="Times New Roman"/>
          <w:sz w:val="24"/>
          <w:szCs w:val="24"/>
        </w:rPr>
        <w:t>type over the text.</w:t>
      </w:r>
      <w:r w:rsid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text must be </w:t>
      </w:r>
      <w:r w:rsidRPr="00CC5AC2">
        <w:rPr>
          <w:rFonts w:ascii="Times New Roman" w:hAnsi="Times New Roman" w:cs="Times New Roman"/>
          <w:sz w:val="24"/>
          <w:szCs w:val="24"/>
        </w:rPr>
        <w:t xml:space="preserve">Times New Roman </w:t>
      </w:r>
      <w:r>
        <w:rPr>
          <w:rFonts w:ascii="Times New Roman" w:hAnsi="Times New Roman" w:cs="Times New Roman"/>
          <w:sz w:val="24"/>
          <w:szCs w:val="24"/>
        </w:rPr>
        <w:t>font</w:t>
      </w:r>
      <w:r w:rsidRPr="00CC5A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include in-text references as superscripts after punction marks.</w:t>
      </w:r>
      <w:r w:rsidRPr="00CC5A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7F95" w:rsidRPr="00BA7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total document length cannot exceed </w:t>
      </w:r>
      <w:r w:rsidR="00BA7F95" w:rsidRPr="00BA7F95">
        <w:rPr>
          <w:rFonts w:ascii="Times New Roman" w:hAnsi="Times New Roman" w:cs="Times New Roman"/>
          <w:sz w:val="24"/>
          <w:szCs w:val="24"/>
        </w:rPr>
        <w:t>1 page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0270" w:rsidRPr="0053027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4548">
        <w:rPr>
          <w:rFonts w:ascii="Times New Roman" w:hAnsi="Times New Roman" w:cs="Times New Roman"/>
          <w:sz w:val="24"/>
          <w:szCs w:val="24"/>
        </w:rPr>
        <w:t xml:space="preserve"> </w:t>
      </w:r>
      <w:r w:rsidR="00530270">
        <w:rPr>
          <w:rFonts w:ascii="Times New Roman" w:hAnsi="Times New Roman" w:cs="Times New Roman"/>
          <w:sz w:val="24"/>
          <w:szCs w:val="24"/>
        </w:rPr>
        <w:t>Anything</w:t>
      </w:r>
      <w:r w:rsidR="000131A1">
        <w:rPr>
          <w:rFonts w:ascii="Times New Roman" w:hAnsi="Times New Roman" w:cs="Times New Roman"/>
          <w:sz w:val="24"/>
          <w:szCs w:val="24"/>
        </w:rPr>
        <w:t xml:space="preserve"> outside the 1-page limit will not be included in the handbook </w:t>
      </w:r>
      <w:r w:rsidR="001C4548">
        <w:rPr>
          <w:rFonts w:ascii="Times New Roman" w:hAnsi="Times New Roman" w:cs="Times New Roman"/>
          <w:sz w:val="24"/>
          <w:szCs w:val="24"/>
        </w:rPr>
        <w:t>(12 pt)</w:t>
      </w:r>
      <w:r w:rsidR="000131A1">
        <w:rPr>
          <w:rFonts w:ascii="Times New Roman" w:hAnsi="Times New Roman" w:cs="Times New Roman"/>
          <w:sz w:val="24"/>
          <w:szCs w:val="24"/>
        </w:rPr>
        <w:t>.</w:t>
      </w:r>
    </w:p>
    <w:p w14:paraId="2CD7CF8B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41DD70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D8F8A3" w14:textId="457BA252" w:rsidR="00BA7F95" w:rsidRPr="00616AE5" w:rsidRDefault="00BA7F95" w:rsidP="00BA7F9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616AE5">
        <w:rPr>
          <w:rFonts w:ascii="Times New Roman" w:hAnsi="Times New Roman" w:cs="Times New Roman"/>
          <w:sz w:val="20"/>
          <w:szCs w:val="20"/>
        </w:rPr>
        <w:t>Equation 1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(</w:t>
      </w:r>
      <w:r w:rsidR="00616AE5" w:rsidRPr="00616AE5">
        <w:rPr>
          <w:rFonts w:ascii="Times New Roman" w:hAnsi="Times New Roman" w:cs="Times New Roman"/>
          <w:sz w:val="20"/>
          <w:szCs w:val="20"/>
        </w:rPr>
        <w:t>10</w:t>
      </w:r>
      <w:r w:rsidR="001C4548" w:rsidRPr="00616AE5">
        <w:rPr>
          <w:rFonts w:ascii="Times New Roman" w:hAnsi="Times New Roman" w:cs="Times New Roman"/>
          <w:sz w:val="20"/>
          <w:szCs w:val="20"/>
        </w:rPr>
        <w:t xml:space="preserve"> pt)                                            </w:t>
      </w:r>
      <w:r w:rsidRPr="00616AE5">
        <w:rPr>
          <w:rFonts w:ascii="Times New Roman" w:hAnsi="Times New Roman" w:cs="Times New Roman"/>
          <w:sz w:val="20"/>
          <w:szCs w:val="20"/>
        </w:rPr>
        <w:t>(1)</w:t>
      </w:r>
    </w:p>
    <w:p w14:paraId="71C7753B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6AD474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650CA8" w14:textId="7BFB8CED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Figure X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10 pt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C5AC2" w:rsidRPr="00BA7F95">
        <w:rPr>
          <w:rFonts w:ascii="Times New Roman" w:hAnsi="Times New Roman" w:cs="Times New Roman"/>
          <w:b/>
          <w:bCs/>
          <w:sz w:val="20"/>
          <w:szCs w:val="20"/>
        </w:rPr>
        <w:t>bold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C5AC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sz w:val="20"/>
          <w:szCs w:val="20"/>
        </w:rPr>
        <w:t xml:space="preserve">Figure </w:t>
      </w:r>
      <w:r w:rsidR="001C4548">
        <w:rPr>
          <w:rFonts w:ascii="Times New Roman" w:hAnsi="Times New Roman" w:cs="Times New Roman"/>
          <w:sz w:val="20"/>
          <w:szCs w:val="20"/>
        </w:rPr>
        <w:t>c</w:t>
      </w:r>
      <w:r w:rsidRPr="00BA7F95">
        <w:rPr>
          <w:rFonts w:ascii="Times New Roman" w:hAnsi="Times New Roman" w:cs="Times New Roman"/>
          <w:sz w:val="20"/>
          <w:szCs w:val="20"/>
        </w:rPr>
        <w:t xml:space="preserve">aption </w:t>
      </w:r>
      <w:r w:rsidR="00CC5AC2">
        <w:rPr>
          <w:rFonts w:ascii="Times New Roman" w:hAnsi="Times New Roman" w:cs="Times New Roman"/>
          <w:sz w:val="20"/>
          <w:szCs w:val="20"/>
        </w:rPr>
        <w:t>(</w:t>
      </w:r>
      <w:r w:rsidRPr="00BA7F95">
        <w:rPr>
          <w:rFonts w:ascii="Times New Roman" w:hAnsi="Times New Roman" w:cs="Times New Roman"/>
          <w:sz w:val="20"/>
          <w:szCs w:val="20"/>
        </w:rPr>
        <w:t>10 pt</w:t>
      </w:r>
      <w:r w:rsidR="00CC5AC2">
        <w:rPr>
          <w:rFonts w:ascii="Times New Roman" w:hAnsi="Times New Roman" w:cs="Times New Roman"/>
          <w:sz w:val="20"/>
          <w:szCs w:val="20"/>
        </w:rPr>
        <w:t>)</w:t>
      </w:r>
    </w:p>
    <w:p w14:paraId="0FA34A72" w14:textId="77777777" w:rsidR="00BA7F95" w:rsidRPr="00BA7F95" w:rsidRDefault="00BA7F95" w:rsidP="00BA7F95">
      <w:pPr>
        <w:pStyle w:val="NoSpacing"/>
        <w:jc w:val="center"/>
        <w:rPr>
          <w:rFonts w:ascii="Times New Roman" w:hAnsi="Times New Roman" w:cs="Times New Roman"/>
        </w:rPr>
      </w:pPr>
    </w:p>
    <w:p w14:paraId="066BC0D9" w14:textId="1E677956" w:rsidR="00BA7F95" w:rsidRPr="00BA7F95" w:rsidRDefault="00BA7F95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2946DB9" w14:textId="3E7E699D" w:rsidR="000A4693" w:rsidRDefault="00BA7F95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BA7F9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="001C4548"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 w:rsidR="001C4548">
        <w:rPr>
          <w:rFonts w:ascii="Times New Roman" w:hAnsi="Times New Roman" w:cs="Times New Roman"/>
          <w:sz w:val="20"/>
          <w:szCs w:val="20"/>
        </w:rPr>
        <w:t>; Smith</w:t>
      </w:r>
      <w:r w:rsidR="001C4548"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="001C4548">
        <w:rPr>
          <w:rFonts w:ascii="Times New Roman" w:hAnsi="Times New Roman" w:cs="Times New Roman"/>
          <w:sz w:val="20"/>
          <w:szCs w:val="20"/>
        </w:rPr>
        <w:t>A</w:t>
      </w:r>
      <w:r w:rsidR="001C4548" w:rsidRPr="00BA7F95">
        <w:rPr>
          <w:rFonts w:ascii="Times New Roman" w:hAnsi="Times New Roman" w:cs="Times New Roman"/>
          <w:sz w:val="20"/>
          <w:szCs w:val="20"/>
        </w:rPr>
        <w:t>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 w:rsidR="001C4548"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3C62692E" w14:textId="3EF0FF49" w:rsidR="001C4548" w:rsidRDefault="001C4548" w:rsidP="001C4548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BA7F9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; et al.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i/>
          <w:iCs/>
          <w:sz w:val="20"/>
          <w:szCs w:val="20"/>
        </w:rPr>
        <w:t>Nature</w:t>
      </w:r>
      <w:r w:rsidRPr="00BA7F95">
        <w:rPr>
          <w:rFonts w:ascii="Times New Roman" w:hAnsi="Times New Roman" w:cs="Times New Roman"/>
          <w:sz w:val="20"/>
          <w:szCs w:val="20"/>
        </w:rPr>
        <w:t xml:space="preserve"> </w:t>
      </w:r>
      <w:r w:rsidRPr="00BA7F95">
        <w:rPr>
          <w:rFonts w:ascii="Times New Roman" w:hAnsi="Times New Roman" w:cs="Times New Roman"/>
          <w:b/>
          <w:bCs/>
          <w:sz w:val="20"/>
          <w:szCs w:val="20"/>
        </w:rPr>
        <w:t>1944</w:t>
      </w:r>
      <w:r w:rsidRPr="00BA7F95">
        <w:rPr>
          <w:rFonts w:ascii="Times New Roman" w:hAnsi="Times New Roman" w:cs="Times New Roman"/>
          <w:sz w:val="20"/>
          <w:szCs w:val="20"/>
        </w:rPr>
        <w:t xml:space="preserve">, </w:t>
      </w:r>
      <w:r w:rsidRPr="007A4906">
        <w:rPr>
          <w:rFonts w:ascii="Times New Roman" w:hAnsi="Times New Roman" w:cs="Times New Roman"/>
          <w:i/>
          <w:iCs/>
          <w:sz w:val="20"/>
          <w:szCs w:val="20"/>
        </w:rPr>
        <w:t>30</w:t>
      </w:r>
      <w:r w:rsidRPr="00BA7F95">
        <w:rPr>
          <w:rFonts w:ascii="Times New Roman" w:hAnsi="Times New Roman" w:cs="Times New Roman"/>
          <w:sz w:val="20"/>
          <w:szCs w:val="20"/>
        </w:rPr>
        <w:t>, 605-643.</w:t>
      </w:r>
      <w:r>
        <w:rPr>
          <w:rFonts w:ascii="Times New Roman" w:hAnsi="Times New Roman" w:cs="Times New Roman"/>
          <w:sz w:val="20"/>
          <w:szCs w:val="20"/>
        </w:rPr>
        <w:t xml:space="preserve"> (10 pt)</w:t>
      </w:r>
    </w:p>
    <w:p w14:paraId="6F1FE0D6" w14:textId="77777777" w:rsidR="001C4548" w:rsidRPr="00BA7F95" w:rsidRDefault="001C4548" w:rsidP="00BA7F95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1C4548" w:rsidRPr="00BA7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5"/>
    <w:rsid w:val="000131A1"/>
    <w:rsid w:val="000A4693"/>
    <w:rsid w:val="001C4548"/>
    <w:rsid w:val="00520CAA"/>
    <w:rsid w:val="00530270"/>
    <w:rsid w:val="005E501D"/>
    <w:rsid w:val="00616AE5"/>
    <w:rsid w:val="007A4906"/>
    <w:rsid w:val="008F4F44"/>
    <w:rsid w:val="00BA7F95"/>
    <w:rsid w:val="00CC5AC2"/>
    <w:rsid w:val="00D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7C07"/>
  <w15:chartTrackingRefBased/>
  <w15:docId w15:val="{3CCCE82B-9E0E-46E6-95E1-A60E5F5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Mazur</dc:creator>
  <cp:keywords/>
  <dc:description/>
  <cp:lastModifiedBy>Federico Mazur</cp:lastModifiedBy>
  <cp:revision>9</cp:revision>
  <dcterms:created xsi:type="dcterms:W3CDTF">2023-03-09T21:49:00Z</dcterms:created>
  <dcterms:modified xsi:type="dcterms:W3CDTF">2023-03-09T22:37:00Z</dcterms:modified>
</cp:coreProperties>
</file>